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BD7" w:rsidRPr="00561C7C" w:rsidRDefault="00561C7C" w:rsidP="00561C7C">
      <w:pPr>
        <w:jc w:val="center"/>
        <w:rPr>
          <w:b/>
        </w:rPr>
      </w:pPr>
      <w:r w:rsidRPr="00561C7C">
        <w:rPr>
          <w:b/>
        </w:rPr>
        <w:t>Fahrenheit 451 – Theme Poster</w:t>
      </w:r>
    </w:p>
    <w:p w:rsidR="00561C7C" w:rsidRDefault="00561C7C"/>
    <w:p w:rsidR="00561C7C" w:rsidRDefault="00561C7C">
      <w:r>
        <w:t xml:space="preserve">Objective: Create a poster that accurately represents one of the themes within Fahrenheit 451. </w:t>
      </w:r>
    </w:p>
    <w:p w:rsidR="00561C7C" w:rsidRDefault="00561C7C"/>
    <w:p w:rsidR="00561C7C" w:rsidRDefault="00561C7C">
      <w:r>
        <w:t xml:space="preserve">You theme poster should include the following: </w:t>
      </w:r>
    </w:p>
    <w:p w:rsidR="00561C7C" w:rsidRDefault="00561C7C"/>
    <w:p w:rsidR="00561C7C" w:rsidRDefault="00561C7C">
      <w:r w:rsidRPr="00561C7C">
        <w:rPr>
          <w:u w:val="single"/>
        </w:rPr>
        <w:t>Title</w:t>
      </w:r>
      <w:r>
        <w:t xml:space="preserve"> – Title your poster your assigned theme. Center this on the poster. </w:t>
      </w:r>
    </w:p>
    <w:p w:rsidR="00561C7C" w:rsidRDefault="00561C7C"/>
    <w:p w:rsidR="00561C7C" w:rsidRDefault="00561C7C">
      <w:r w:rsidRPr="00561C7C">
        <w:rPr>
          <w:u w:val="single"/>
        </w:rPr>
        <w:t>Four Corners</w:t>
      </w:r>
      <w:r>
        <w:t xml:space="preserve"> – Each corner should include the following items: </w:t>
      </w:r>
    </w:p>
    <w:p w:rsidR="00561C7C" w:rsidRDefault="00561C7C" w:rsidP="00561C7C">
      <w:pPr>
        <w:pStyle w:val="ListParagraph"/>
        <w:numPr>
          <w:ilvl w:val="0"/>
          <w:numId w:val="1"/>
        </w:numPr>
      </w:pPr>
      <w:r>
        <w:t xml:space="preserve">Top Left Corner: Brief Description of this theme within our novel (No, you not use the description provided on the half sheet.) </w:t>
      </w:r>
    </w:p>
    <w:p w:rsidR="00561C7C" w:rsidRDefault="00561C7C" w:rsidP="00561C7C">
      <w:pPr>
        <w:pStyle w:val="ListParagraph"/>
        <w:numPr>
          <w:ilvl w:val="0"/>
          <w:numId w:val="1"/>
        </w:numPr>
      </w:pPr>
      <w:r>
        <w:t xml:space="preserve">Top Right Corner: Picture/Symbol that represent this theme with an explanation of how the picture/symbol connects. </w:t>
      </w:r>
    </w:p>
    <w:p w:rsidR="00561C7C" w:rsidRDefault="00561C7C" w:rsidP="00561C7C">
      <w:pPr>
        <w:pStyle w:val="ListParagraph"/>
        <w:numPr>
          <w:ilvl w:val="0"/>
          <w:numId w:val="1"/>
        </w:numPr>
      </w:pPr>
      <w:r>
        <w:t xml:space="preserve">Bottom Left Corner: A quote from the novel that represents your theme with an explanation of how the quote connects. </w:t>
      </w:r>
    </w:p>
    <w:p w:rsidR="00561C7C" w:rsidRDefault="00561C7C" w:rsidP="00561C7C">
      <w:pPr>
        <w:pStyle w:val="ListParagraph"/>
        <w:numPr>
          <w:ilvl w:val="0"/>
          <w:numId w:val="1"/>
        </w:numPr>
      </w:pPr>
      <w:r>
        <w:t xml:space="preserve">Bottom Right Corner: One character that represents this theme within the novel and an explanation of how they represent the theme. </w:t>
      </w:r>
    </w:p>
    <w:p w:rsidR="00561C7C" w:rsidRDefault="00561C7C"/>
    <w:p w:rsidR="00561C7C" w:rsidRDefault="00561C7C">
      <w:r w:rsidRPr="00561C7C">
        <w:rPr>
          <w:u w:val="single"/>
        </w:rPr>
        <w:t xml:space="preserve">Question </w:t>
      </w:r>
      <w:r>
        <w:t xml:space="preserve">– Discuss in your group the question provided on the half sheet that deals </w:t>
      </w:r>
      <w:r>
        <w:tab/>
        <w:t xml:space="preserve">           with your given theme. Write a 4-6 sentence response to this question on the back of your theme poster. </w:t>
      </w:r>
    </w:p>
    <w:p w:rsidR="00561C7C" w:rsidRDefault="00561C7C"/>
    <w:p w:rsidR="00561C7C" w:rsidRDefault="00561C7C">
      <w:r>
        <w:t xml:space="preserve">** Your theme poster should be neat and colorful. We will present our posters to the class on Monday. </w:t>
      </w:r>
    </w:p>
    <w:p w:rsidR="00561C7C" w:rsidRDefault="00561C7C"/>
    <w:p w:rsidR="00561C7C" w:rsidRDefault="00561C7C">
      <w:r>
        <w:t xml:space="preserve">**You need to create a “rough draft” poster on a piece of paper and get it approved by me before starting on your actual poster. </w:t>
      </w:r>
    </w:p>
    <w:p w:rsidR="00561C7C" w:rsidRDefault="00561C7C"/>
    <w:p w:rsidR="00526D83" w:rsidRDefault="00526D83"/>
    <w:p w:rsidR="00526D83" w:rsidRDefault="00526D83"/>
    <w:p w:rsidR="00526D83" w:rsidRDefault="00526D83"/>
    <w:p w:rsidR="009F45CE" w:rsidRDefault="009F45CE"/>
    <w:p w:rsidR="009F45CE" w:rsidRDefault="009F45CE"/>
    <w:p w:rsidR="009F45CE" w:rsidRDefault="009F45CE"/>
    <w:p w:rsidR="009F45CE" w:rsidRDefault="009F45CE"/>
    <w:p w:rsidR="009F45CE" w:rsidRDefault="009F45CE"/>
    <w:p w:rsidR="009F45CE" w:rsidRDefault="009F45CE"/>
    <w:p w:rsidR="009F45CE" w:rsidRDefault="009F45CE"/>
    <w:p w:rsidR="009F45CE" w:rsidRDefault="009F45CE"/>
    <w:p w:rsidR="009F45CE" w:rsidRDefault="009F45CE"/>
    <w:p w:rsidR="009F45CE" w:rsidRDefault="009F45CE"/>
    <w:p w:rsidR="009F45CE" w:rsidRDefault="009F45CE"/>
    <w:p w:rsidR="009F45CE" w:rsidRDefault="009F45CE"/>
    <w:p w:rsidR="00526D83" w:rsidRPr="009F45CE" w:rsidRDefault="00526D83">
      <w:pPr>
        <w:rPr>
          <w:sz w:val="28"/>
          <w:szCs w:val="28"/>
        </w:rPr>
      </w:pPr>
      <w:r w:rsidRPr="009F45CE">
        <w:rPr>
          <w:b/>
          <w:sz w:val="28"/>
          <w:szCs w:val="28"/>
        </w:rPr>
        <w:lastRenderedPageBreak/>
        <w:t>Literature &amp; Writing:</w:t>
      </w:r>
      <w:r w:rsidRPr="009F45CE">
        <w:rPr>
          <w:sz w:val="28"/>
          <w:szCs w:val="28"/>
        </w:rPr>
        <w:t xml:space="preserve"> If books and TV both have the capacity to convey information at a mass scale, then why are books so superior to television in this novel?</w:t>
      </w:r>
    </w:p>
    <w:p w:rsidR="009F45CE" w:rsidRPr="009F45CE" w:rsidRDefault="009F45CE">
      <w:pPr>
        <w:rPr>
          <w:b/>
          <w:sz w:val="28"/>
          <w:szCs w:val="28"/>
        </w:rPr>
      </w:pPr>
    </w:p>
    <w:p w:rsidR="00526D83" w:rsidRPr="009F45CE" w:rsidRDefault="00526D83">
      <w:pPr>
        <w:rPr>
          <w:sz w:val="28"/>
          <w:szCs w:val="28"/>
        </w:rPr>
      </w:pPr>
      <w:r w:rsidRPr="009F45CE">
        <w:rPr>
          <w:b/>
          <w:sz w:val="28"/>
          <w:szCs w:val="28"/>
        </w:rPr>
        <w:t>Technology &amp; Moderation</w:t>
      </w:r>
      <w:r w:rsidRPr="009F45CE">
        <w:rPr>
          <w:sz w:val="28"/>
          <w:szCs w:val="28"/>
        </w:rPr>
        <w:t xml:space="preserve">: Faber says that books can be beaten down with reason, but that TV overwhelms the senses and </w:t>
      </w:r>
      <w:proofErr w:type="spellStart"/>
      <w:r w:rsidRPr="009F45CE">
        <w:rPr>
          <w:sz w:val="28"/>
          <w:szCs w:val="28"/>
        </w:rPr>
        <w:t>can not</w:t>
      </w:r>
      <w:proofErr w:type="spellEnd"/>
      <w:r w:rsidRPr="009F45CE">
        <w:rPr>
          <w:sz w:val="28"/>
          <w:szCs w:val="28"/>
        </w:rPr>
        <w:t>. Is he right? Does TV really deserve so much credit here?</w:t>
      </w:r>
    </w:p>
    <w:p w:rsidR="009F45CE" w:rsidRPr="009F45CE" w:rsidRDefault="009F45CE">
      <w:pPr>
        <w:rPr>
          <w:sz w:val="28"/>
          <w:szCs w:val="28"/>
        </w:rPr>
      </w:pPr>
    </w:p>
    <w:p w:rsidR="00526D83" w:rsidRPr="009F45CE" w:rsidRDefault="00526D83">
      <w:pPr>
        <w:rPr>
          <w:sz w:val="28"/>
          <w:szCs w:val="28"/>
        </w:rPr>
      </w:pPr>
      <w:r w:rsidRPr="009F45CE">
        <w:rPr>
          <w:b/>
          <w:sz w:val="28"/>
          <w:szCs w:val="28"/>
        </w:rPr>
        <w:t>Rules &amp; Order:</w:t>
      </w:r>
      <w:r w:rsidRPr="009F45CE">
        <w:rPr>
          <w:sz w:val="28"/>
          <w:szCs w:val="28"/>
        </w:rPr>
        <w:t xml:space="preserve"> Would Montag have started down his rebellious path of self-doubt, guilt, and illegalities if it hadn’t been for Clarisse? What did she do for him, exactly? Wasn’t he already "different," before she came along?</w:t>
      </w:r>
    </w:p>
    <w:p w:rsidR="009F45CE" w:rsidRPr="009F45CE" w:rsidRDefault="009F45CE">
      <w:pPr>
        <w:rPr>
          <w:sz w:val="28"/>
          <w:szCs w:val="28"/>
        </w:rPr>
      </w:pPr>
    </w:p>
    <w:p w:rsidR="00526D83" w:rsidRPr="009F45CE" w:rsidRDefault="00526D83">
      <w:pPr>
        <w:rPr>
          <w:sz w:val="28"/>
          <w:szCs w:val="28"/>
        </w:rPr>
      </w:pPr>
      <w:r w:rsidRPr="009F45CE">
        <w:rPr>
          <w:b/>
          <w:sz w:val="28"/>
          <w:szCs w:val="28"/>
        </w:rPr>
        <w:t>Wisdom &amp; Knowledge:</w:t>
      </w:r>
      <w:r w:rsidRPr="009F45CE">
        <w:rPr>
          <w:sz w:val="28"/>
          <w:szCs w:val="28"/>
        </w:rPr>
        <w:t xml:space="preserve"> Of Montag’s three mentors – Clarisse, Faber, and Granger – who is the most knowledgeable? What are the differences between their philosophies? Who’s got it "right"?</w:t>
      </w:r>
    </w:p>
    <w:p w:rsidR="009F45CE" w:rsidRPr="009F45CE" w:rsidRDefault="009F45CE">
      <w:pPr>
        <w:rPr>
          <w:sz w:val="28"/>
          <w:szCs w:val="28"/>
        </w:rPr>
      </w:pPr>
    </w:p>
    <w:p w:rsidR="00526D83" w:rsidRPr="009F45CE" w:rsidRDefault="009F45CE">
      <w:pPr>
        <w:rPr>
          <w:sz w:val="28"/>
          <w:szCs w:val="28"/>
        </w:rPr>
      </w:pPr>
      <w:r w:rsidRPr="009F45CE">
        <w:rPr>
          <w:b/>
          <w:sz w:val="28"/>
          <w:szCs w:val="28"/>
        </w:rPr>
        <w:t>Violence</w:t>
      </w:r>
      <w:r w:rsidRPr="009F45CE">
        <w:rPr>
          <w:sz w:val="28"/>
          <w:szCs w:val="28"/>
        </w:rPr>
        <w:t xml:space="preserve">: </w:t>
      </w:r>
      <w:r w:rsidR="00526D83" w:rsidRPr="009F45CE">
        <w:rPr>
          <w:sz w:val="28"/>
          <w:szCs w:val="28"/>
        </w:rPr>
        <w:t>If life really is cyclic, as Montag believes at the end (a time for living, a time for dying, etc.), then isn’t destruction necessary? Does this justify the violence we see earlier in the novel? After all, if people were just writing books and no one was burning them, wouldn’t that throw off the scale, at least according to Montag’s final mantra?</w:t>
      </w:r>
    </w:p>
    <w:p w:rsidR="009F45CE" w:rsidRPr="009F45CE" w:rsidRDefault="009F45CE">
      <w:pPr>
        <w:rPr>
          <w:sz w:val="28"/>
          <w:szCs w:val="28"/>
        </w:rPr>
      </w:pPr>
    </w:p>
    <w:p w:rsidR="009F45CE" w:rsidRPr="009F45CE" w:rsidRDefault="009F45CE">
      <w:pPr>
        <w:rPr>
          <w:sz w:val="28"/>
          <w:szCs w:val="28"/>
        </w:rPr>
      </w:pPr>
      <w:r w:rsidRPr="009F45CE">
        <w:rPr>
          <w:b/>
          <w:sz w:val="28"/>
          <w:szCs w:val="28"/>
        </w:rPr>
        <w:t>Identity</w:t>
      </w:r>
      <w:r w:rsidRPr="009F45CE">
        <w:rPr>
          <w:sz w:val="28"/>
          <w:szCs w:val="28"/>
        </w:rPr>
        <w:t>: Montag often splits his identity – he hears Clarisse talking through him, or he’s got Faber in his ear, or he imagines his hands acting of their own accord – but which is the "real" Montag?</w:t>
      </w:r>
    </w:p>
    <w:p w:rsidR="009F45CE" w:rsidRPr="009F45CE" w:rsidRDefault="009F45CE">
      <w:pPr>
        <w:rPr>
          <w:sz w:val="28"/>
          <w:szCs w:val="28"/>
        </w:rPr>
      </w:pPr>
    </w:p>
    <w:p w:rsidR="009F45CE" w:rsidRPr="009F45CE" w:rsidRDefault="009F45CE">
      <w:pPr>
        <w:rPr>
          <w:sz w:val="28"/>
          <w:szCs w:val="28"/>
        </w:rPr>
      </w:pPr>
      <w:r w:rsidRPr="009F45CE">
        <w:rPr>
          <w:b/>
          <w:sz w:val="28"/>
          <w:szCs w:val="28"/>
        </w:rPr>
        <w:t>Dissatisfaction</w:t>
      </w:r>
      <w:r w:rsidRPr="009F45CE">
        <w:rPr>
          <w:sz w:val="28"/>
          <w:szCs w:val="28"/>
        </w:rPr>
        <w:t>: After Montag talks with Clarisse, he claims that his mask of happiness has been lifted. Does this mean he was never really happy in the first place, or that Clarisse took his happiness away?</w:t>
      </w:r>
    </w:p>
    <w:p w:rsidR="009F45CE" w:rsidRPr="009F45CE" w:rsidRDefault="009F45CE">
      <w:pPr>
        <w:rPr>
          <w:sz w:val="28"/>
          <w:szCs w:val="28"/>
        </w:rPr>
      </w:pPr>
    </w:p>
    <w:p w:rsidR="009F45CE" w:rsidRPr="009F45CE" w:rsidRDefault="009F45CE">
      <w:pPr>
        <w:rPr>
          <w:sz w:val="28"/>
          <w:szCs w:val="28"/>
        </w:rPr>
      </w:pPr>
      <w:r w:rsidRPr="009F45CE">
        <w:rPr>
          <w:b/>
          <w:sz w:val="28"/>
          <w:szCs w:val="28"/>
        </w:rPr>
        <w:t xml:space="preserve">Man &amp; </w:t>
      </w:r>
      <w:proofErr w:type="gramStart"/>
      <w:r w:rsidRPr="009F45CE">
        <w:rPr>
          <w:b/>
          <w:sz w:val="28"/>
          <w:szCs w:val="28"/>
        </w:rPr>
        <w:t>The</w:t>
      </w:r>
      <w:proofErr w:type="gramEnd"/>
      <w:r w:rsidRPr="009F45CE">
        <w:rPr>
          <w:b/>
          <w:sz w:val="28"/>
          <w:szCs w:val="28"/>
        </w:rPr>
        <w:t xml:space="preserve"> Natural World: </w:t>
      </w:r>
      <w:r w:rsidRPr="009F45CE">
        <w:rPr>
          <w:sz w:val="28"/>
          <w:szCs w:val="28"/>
        </w:rPr>
        <w:t>What does the Mechanical Hound have to do with this question of n</w:t>
      </w:r>
      <w:bookmarkStart w:id="0" w:name="_GoBack"/>
      <w:bookmarkEnd w:id="0"/>
      <w:r w:rsidRPr="009F45CE">
        <w:rPr>
          <w:sz w:val="28"/>
          <w:szCs w:val="28"/>
        </w:rPr>
        <w:t>ature vs. technology?</w:t>
      </w:r>
    </w:p>
    <w:sectPr w:rsidR="009F45CE" w:rsidRPr="009F45CE" w:rsidSect="00A51B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B1870"/>
    <w:multiLevelType w:val="hybridMultilevel"/>
    <w:tmpl w:val="75B2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7C"/>
    <w:rsid w:val="00196279"/>
    <w:rsid w:val="00526D83"/>
    <w:rsid w:val="00561C7C"/>
    <w:rsid w:val="009F45CE"/>
    <w:rsid w:val="00A51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771A7D"/>
  <w14:defaultImageDpi w14:val="300"/>
  <w15:docId w15:val="{FED41CC3-A87A-4C4F-926A-A19D5C45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Stetka</dc:creator>
  <cp:keywords/>
  <dc:description/>
  <cp:lastModifiedBy>Stetka, Meghan</cp:lastModifiedBy>
  <cp:revision>2</cp:revision>
  <dcterms:created xsi:type="dcterms:W3CDTF">2019-09-16T15:22:00Z</dcterms:created>
  <dcterms:modified xsi:type="dcterms:W3CDTF">2019-09-16T15:22:00Z</dcterms:modified>
</cp:coreProperties>
</file>